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0B4BD7" w:rsidRDefault="009B7C80"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sidRPr="009B7C80">
        <w:rPr>
          <w:rFonts w:ascii="Times New Roman" w:eastAsia="Times New Roman" w:hAnsi="Times New Roman" w:cs="Times New Roman"/>
          <w:b/>
          <w:bCs/>
          <w:color w:val="FF0000"/>
          <w:sz w:val="24"/>
          <w:szCs w:val="24"/>
          <w:lang w:val="sr-Cyrl-RS" w:eastAsia="sr-Latn-CS"/>
        </w:rPr>
        <w:t>Куд1</w:t>
      </w:r>
      <w:r w:rsidR="000B4BD7">
        <w:rPr>
          <w:rFonts w:ascii="Times New Roman" w:eastAsia="Times New Roman" w:hAnsi="Times New Roman" w:cs="Times New Roman"/>
          <w:b/>
          <w:bCs/>
          <w:color w:val="FF0000"/>
          <w:sz w:val="24"/>
          <w:szCs w:val="24"/>
          <w:lang w:val="sr-Latn-RS" w:eastAsia="sr-Latn-CS"/>
        </w:rPr>
        <w:t>7</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05EC">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FF53F8" w:rsidRPr="00FF53F8">
              <w:rPr>
                <w:rFonts w:ascii="Times New Roman" w:hAnsi="Times New Roman" w:cs="Times New Roman"/>
                <w:sz w:val="20"/>
                <w:szCs w:val="20"/>
              </w:rPr>
              <w:t>Cultural history of India</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prof. Aleksandar, Petrović</w:t>
            </w:r>
            <w:r w:rsidR="00164ECB" w:rsidRPr="00F11A61">
              <w:rPr>
                <w:rFonts w:ascii="Times New Roman" w:eastAsia="Times New Roman" w:hAnsi="Times New Roman" w:cs="Times New Roman"/>
                <w:bCs/>
                <w:sz w:val="20"/>
                <w:szCs w:val="20"/>
                <w:lang w:val="sr-Latn-CS" w:eastAsia="sr-Latn-CS"/>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0B4BD7" w:rsidRDefault="000B4BD7" w:rsidP="00080207">
            <w:pPr>
              <w:spacing w:before="120" w:after="120" w:line="240" w:lineRule="auto"/>
              <w:contextualSpacing/>
              <w:jc w:val="both"/>
              <w:rPr>
                <w:rFonts w:ascii="Times New Roman" w:hAnsi="Times New Roman" w:cs="Times New Roman"/>
                <w:sz w:val="20"/>
                <w:szCs w:val="20"/>
                <w:lang w:val="en-GB"/>
              </w:rPr>
            </w:pPr>
            <w:r w:rsidRPr="000B4BD7">
              <w:rPr>
                <w:rFonts w:ascii="Times New Roman" w:hAnsi="Times New Roman" w:cs="Times New Roman"/>
                <w:sz w:val="20"/>
                <w:szCs w:val="20"/>
                <w:lang w:val="en-GB"/>
              </w:rPr>
              <w:t>Introduction to the historical sources and phenomenology of Indian culture. Identifying creative and communicative possibilities offered through ties with Indian culture.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0B4BD7" w:rsidRDefault="000B4BD7" w:rsidP="00F0192F">
            <w:pPr>
              <w:widowControl w:val="0"/>
              <w:autoSpaceDE w:val="0"/>
              <w:autoSpaceDN w:val="0"/>
              <w:adjustRightInd w:val="0"/>
              <w:spacing w:after="0" w:line="240" w:lineRule="auto"/>
              <w:jc w:val="both"/>
              <w:rPr>
                <w:rFonts w:ascii="Times New Roman" w:eastAsia="Times New Roman" w:hAnsi="Times New Roman" w:cs="Times New Roman"/>
                <w:sz w:val="20"/>
                <w:szCs w:val="20"/>
                <w:lang w:val="sr-Latn-CS" w:eastAsia="sr-Latn-CS"/>
              </w:rPr>
            </w:pPr>
            <w:r w:rsidRPr="000B4BD7">
              <w:rPr>
                <w:rFonts w:ascii="Times New Roman" w:hAnsi="Times New Roman" w:cs="Times New Roman"/>
                <w:sz w:val="20"/>
                <w:szCs w:val="20"/>
              </w:rPr>
              <w:t>Analytical understanding of Indian cultural heritage and the dynamics of contemporary Indian civilization. Examining the forms of connection between Serbian and Indian culture.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F97911" w:rsidRDefault="0091226F"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91226F">
              <w:rPr>
                <w:rFonts w:ascii="Times New Roman" w:eastAsia="Times New Roman" w:hAnsi="Times New Roman" w:cs="Times New Roman"/>
                <w:iCs/>
                <w:sz w:val="20"/>
                <w:szCs w:val="20"/>
                <w:lang w:val="sr-Latn-CS" w:eastAsia="sr-Latn-CS"/>
              </w:rPr>
              <w:t>An overview of the history of Indian culture and its contemporary forms from the first civilizations. Examining major religions and their cultural expressions in philosophy, architecture, literature, language science. The birth of modern India. Contemporary Indian culture - literature, film, music, as well as biopolitics. Cultural links between Serbia and India, mutual translations, travel books in the context of the multipolar world are especially considered.</w:t>
            </w:r>
          </w:p>
          <w:p w:rsidR="0091226F" w:rsidRPr="00F11A61" w:rsidRDefault="0091226F"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F97911" w:rsidRPr="003B2EDF" w:rsidRDefault="003B2EDF" w:rsidP="003B2EDF">
            <w:pPr>
              <w:widowControl w:val="0"/>
              <w:autoSpaceDE w:val="0"/>
              <w:autoSpaceDN w:val="0"/>
              <w:adjustRightInd w:val="0"/>
              <w:spacing w:after="0" w:line="240" w:lineRule="auto"/>
              <w:jc w:val="both"/>
              <w:rPr>
                <w:rFonts w:ascii="Times New Roman" w:eastAsia="Times New Roman" w:hAnsi="Times New Roman" w:cs="Times New Roman"/>
                <w:bCs/>
                <w:i/>
                <w:sz w:val="20"/>
                <w:szCs w:val="20"/>
                <w:lang w:val="sr-Latn-CS" w:eastAsia="sr-Latn-CS"/>
              </w:rPr>
            </w:pPr>
            <w:r w:rsidRPr="003B2EDF">
              <w:rPr>
                <w:rFonts w:ascii="Times New Roman" w:hAnsi="Times New Roman" w:cs="Times New Roman"/>
                <w:sz w:val="20"/>
                <w:szCs w:val="20"/>
              </w:rPr>
              <w:t xml:space="preserve">Topics: The birth of Indian civilization; Indian epic; Hinduism; Buddhism and the first Indian empires; European colonization and Christians in India; Cultural </w:t>
            </w:r>
            <w:proofErr w:type="spellStart"/>
            <w:r w:rsidRPr="003B2EDF">
              <w:rPr>
                <w:rFonts w:ascii="Times New Roman" w:hAnsi="Times New Roman" w:cs="Times New Roman"/>
                <w:sz w:val="20"/>
                <w:szCs w:val="20"/>
              </w:rPr>
              <w:t>Touchs</w:t>
            </w:r>
            <w:proofErr w:type="spellEnd"/>
            <w:r w:rsidRPr="003B2EDF">
              <w:rPr>
                <w:rFonts w:ascii="Times New Roman" w:hAnsi="Times New Roman" w:cs="Times New Roman"/>
                <w:sz w:val="20"/>
                <w:szCs w:val="20"/>
              </w:rPr>
              <w:t xml:space="preserve"> India-Serbia and Yugoslavia: from the movements of non-aligned to the present; Indian traditional culture and globalization.</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Literature </w:t>
            </w:r>
          </w:p>
          <w:p w:rsidR="000B4BD7" w:rsidRPr="0091226F" w:rsidRDefault="0091226F" w:rsidP="0091226F">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91226F">
              <w:rPr>
                <w:rFonts w:ascii="Times New Roman" w:eastAsia="Times New Roman" w:hAnsi="Times New Roman" w:cs="Times New Roman"/>
                <w:bCs/>
                <w:sz w:val="20"/>
                <w:szCs w:val="20"/>
                <w:lang w:val="sr-Latn-CS" w:eastAsia="sr-Latn-CS"/>
              </w:rPr>
              <w:t>1. Александар Петровић, О индијском и америчком сну, Културе у дијалогу, Филолошки факултет 2013.</w:t>
            </w:r>
          </w:p>
          <w:p w:rsidR="0091226F" w:rsidRPr="0091226F" w:rsidRDefault="0091226F" w:rsidP="0091226F">
            <w:pPr>
              <w:spacing w:after="0" w:line="240" w:lineRule="auto"/>
              <w:jc w:val="both"/>
              <w:rPr>
                <w:rFonts w:ascii="Times New Roman" w:hAnsi="Times New Roman" w:cs="Times New Roman"/>
                <w:sz w:val="20"/>
                <w:szCs w:val="20"/>
                <w:lang w:val="sr-Latn-CS" w:eastAsia="sr-Latn-CS"/>
              </w:rPr>
            </w:pPr>
            <w:r w:rsidRPr="0091226F">
              <w:rPr>
                <w:rFonts w:ascii="Times New Roman" w:hAnsi="Times New Roman" w:cs="Times New Roman"/>
                <w:sz w:val="20"/>
                <w:szCs w:val="20"/>
                <w:lang w:val="sr-Latn-CS" w:eastAsia="sr-Latn-CS"/>
              </w:rPr>
              <w:t>2. Александар Петровић, У потрази за Индијом, Људи говоре, Торонто 2013</w:t>
            </w:r>
          </w:p>
          <w:p w:rsidR="0091226F" w:rsidRPr="0091226F" w:rsidRDefault="0091226F" w:rsidP="0091226F">
            <w:pPr>
              <w:spacing w:after="0" w:line="240" w:lineRule="auto"/>
              <w:jc w:val="both"/>
              <w:rPr>
                <w:rFonts w:ascii="Times New Roman" w:hAnsi="Times New Roman" w:cs="Times New Roman"/>
                <w:sz w:val="20"/>
                <w:szCs w:val="20"/>
                <w:lang w:val="sr-Latn-CS" w:eastAsia="sr-Latn-CS"/>
              </w:rPr>
            </w:pPr>
            <w:r w:rsidRPr="0091226F">
              <w:rPr>
                <w:rFonts w:ascii="Times New Roman" w:hAnsi="Times New Roman" w:cs="Times New Roman"/>
                <w:sz w:val="20"/>
                <w:szCs w:val="20"/>
                <w:lang w:val="sr-Latn-CS" w:eastAsia="sr-Latn-CS"/>
              </w:rPr>
              <w:t>3.</w:t>
            </w:r>
            <w:r w:rsidRPr="0091226F">
              <w:rPr>
                <w:rFonts w:ascii="Times New Roman" w:hAnsi="Times New Roman" w:cs="Times New Roman"/>
                <w:sz w:val="20"/>
                <w:szCs w:val="20"/>
              </w:rPr>
              <w:t xml:space="preserve"> </w:t>
            </w:r>
            <w:r w:rsidRPr="0091226F">
              <w:rPr>
                <w:rFonts w:ascii="Times New Roman" w:hAnsi="Times New Roman" w:cs="Times New Roman"/>
                <w:sz w:val="20"/>
                <w:szCs w:val="20"/>
                <w:lang w:val="sr-Latn-CS" w:eastAsia="sr-Latn-CS"/>
              </w:rPr>
              <w:t>Сарвепали Радакришнан, Индијска филозофија, Нолит, Београд , 1965</w:t>
            </w:r>
          </w:p>
          <w:p w:rsidR="0091226F" w:rsidRPr="0091226F" w:rsidRDefault="0091226F" w:rsidP="0091226F">
            <w:pPr>
              <w:spacing w:after="0" w:line="240" w:lineRule="auto"/>
              <w:jc w:val="both"/>
              <w:rPr>
                <w:rFonts w:ascii="Times New Roman" w:hAnsi="Times New Roman" w:cs="Times New Roman"/>
                <w:sz w:val="20"/>
                <w:szCs w:val="20"/>
                <w:lang w:val="sr-Latn-CS" w:eastAsia="sr-Latn-CS"/>
              </w:rPr>
            </w:pPr>
            <w:r w:rsidRPr="0091226F">
              <w:rPr>
                <w:rFonts w:ascii="Times New Roman" w:hAnsi="Times New Roman" w:cs="Times New Roman"/>
                <w:sz w:val="20"/>
                <w:szCs w:val="20"/>
                <w:lang w:val="sr-Latn-CS" w:eastAsia="sr-Latn-CS"/>
              </w:rPr>
              <w:t>4. Амори д'Риенкур, Дух Индије, Мотовун, Мотовун 1991.</w:t>
            </w:r>
          </w:p>
          <w:p w:rsidR="00F97911" w:rsidRPr="0091226F" w:rsidRDefault="0091226F" w:rsidP="0091226F">
            <w:pPr>
              <w:spacing w:after="0" w:line="240" w:lineRule="auto"/>
              <w:jc w:val="both"/>
              <w:rPr>
                <w:lang w:val="sr-Latn-CS" w:eastAsia="sr-Latn-CS"/>
              </w:rPr>
            </w:pPr>
            <w:r w:rsidRPr="0091226F">
              <w:rPr>
                <w:rFonts w:ascii="Times New Roman" w:hAnsi="Times New Roman" w:cs="Times New Roman"/>
                <w:sz w:val="20"/>
                <w:szCs w:val="20"/>
                <w:lang w:val="sr-Latn-CS" w:eastAsia="sr-Latn-CS"/>
              </w:rPr>
              <w:t>5. Џавахалал Нехру, Откриће Индије, Рад Београд 1952.</w:t>
            </w:r>
          </w:p>
        </w:tc>
      </w:tr>
      <w:tr w:rsidR="00F97911" w:rsidRPr="00F11A61" w:rsidTr="004B60EE">
        <w:tc>
          <w:tcPr>
            <w:tcW w:w="7998" w:type="dxa"/>
            <w:gridSpan w:val="6"/>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4B60EE">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4B60EE">
              <w:rPr>
                <w:rFonts w:ascii="Times New Roman" w:eastAsia="Times New Roman" w:hAnsi="Times New Roman" w:cs="Times New Roman"/>
                <w:bCs/>
                <w:sz w:val="20"/>
                <w:szCs w:val="20"/>
                <w:lang w:val="sr-Latn-CS" w:eastAsia="sr-Latn-CS"/>
              </w:rPr>
              <w:t xml:space="preserve"> 0</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F11A61" w:rsidRDefault="000B4BD7"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Pr>
                <w:rStyle w:val="shorttext"/>
                <w:rFonts w:ascii="Times New Roman" w:hAnsi="Times New Roman" w:cs="Times New Roman"/>
                <w:sz w:val="20"/>
                <w:szCs w:val="20"/>
              </w:rPr>
              <w:t>Lectures.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93501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935019">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935019" w:rsidRDefault="000B4BD7"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7</w:t>
            </w:r>
            <w:r w:rsidR="00935019" w:rsidRPr="00935019">
              <w:rPr>
                <w:rFonts w:ascii="Times New Roman" w:eastAsia="Times New Roman" w:hAnsi="Times New Roman" w:cs="Times New Roman"/>
                <w:iCs/>
                <w:sz w:val="20"/>
                <w:szCs w:val="20"/>
                <w:lang w:val="sr-Latn-CS" w:eastAsia="sr-Latn-CS"/>
              </w:rPr>
              <w:t>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0B4BD7"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20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80207"/>
    <w:rsid w:val="000B4BD7"/>
    <w:rsid w:val="00164ECB"/>
    <w:rsid w:val="0037140D"/>
    <w:rsid w:val="003A0811"/>
    <w:rsid w:val="003B2EDF"/>
    <w:rsid w:val="00432FA8"/>
    <w:rsid w:val="004B60EE"/>
    <w:rsid w:val="004C1265"/>
    <w:rsid w:val="00722886"/>
    <w:rsid w:val="007A05EC"/>
    <w:rsid w:val="008C35DF"/>
    <w:rsid w:val="0091226F"/>
    <w:rsid w:val="00935019"/>
    <w:rsid w:val="009B7C80"/>
    <w:rsid w:val="00C00918"/>
    <w:rsid w:val="00CE1DA8"/>
    <w:rsid w:val="00F0192F"/>
    <w:rsid w:val="00F11A61"/>
    <w:rsid w:val="00F9791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16</cp:revision>
  <dcterms:created xsi:type="dcterms:W3CDTF">2018-01-17T15:57:00Z</dcterms:created>
  <dcterms:modified xsi:type="dcterms:W3CDTF">2018-01-18T22:43:00Z</dcterms:modified>
</cp:coreProperties>
</file>